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names, product counts and payment status for a community sale on one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83"/>
        <w:gridCol w:w="1923"/>
        <w:gridCol w:w="1331"/>
        <w:gridCol w:w="1331"/>
        <w:gridCol w:w="1331"/>
        <w:gridCol w:w="1183"/>
        <w:gridCol w:w="592"/>
        <w:gridCol w:w="1332"/>
      </w:tblGrid>
      <w:tr>
        <w:trPr>
          <w:cantSplit/>
          <w:tblHeader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A</w:t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B</w:t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C</w:t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Donation</w:t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names, product counts and payment status for a community sale on one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83"/>
        <w:gridCol w:w="1923"/>
        <w:gridCol w:w="1331"/>
        <w:gridCol w:w="1331"/>
        <w:gridCol w:w="1331"/>
        <w:gridCol w:w="1183"/>
        <w:gridCol w:w="592"/>
        <w:gridCol w:w="1332"/>
      </w:tblGrid>
      <w:tr>
        <w:trPr>
          <w:cantSplit/>
          <w:tblHeader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A</w:t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B</w:t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 C</w:t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Donation</w:t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2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5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Fundraiser Order Sheet</dc:title>
  <dc:subject>Collect names, product counts and payment status for a community sale on one sheet.</dc:subject>
  <dc:creator>Preorder Form</dc:creator>
  <cp:lastModifiedBy>Un-named</cp:lastModifiedBy>
  <cp:revision>1</cp:revision>
  <dcterms:created xsi:type="dcterms:W3CDTF">2026-10-28T22:39:50.746Z</dcterms:created>
  <dcterms:modified xsi:type="dcterms:W3CDTF">2026-10-28T22:39:50.746Z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