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Customer Order Log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Keep stall, phone and message orders together in one running handover list.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BATCH DETAILS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9"/>
        <w:gridCol w:w="7569"/>
      </w:tblGrid>
      <w:tr>
        <w:trPr>
          <w:cantSplit/>
          <w:tblHeader w:val="off"/>
        </w:trPr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cut-off: ______________________________</w:t>
            </w:r>
          </w:p>
        </w:tc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date / location: 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Terms: __________________________________________________________________________________________</w:t>
            </w:r>
          </w:p>
        </w:tc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1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29"/>
        <w:gridCol w:w="1863"/>
        <w:gridCol w:w="1164"/>
        <w:gridCol w:w="3028"/>
        <w:gridCol w:w="1164"/>
        <w:gridCol w:w="932"/>
        <w:gridCol w:w="2562"/>
        <w:gridCol w:w="2096"/>
      </w:tblGrid>
      <w:tr>
        <w:trPr>
          <w:cantSplit/>
          <w:tblHeader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Date taken</w:t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Phone</w:t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Items and qty</w:t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Total</w:t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Pickup date</w:t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Collected</w:t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p>
      <w:r>
        <w:br w:type="page"/>
      </w:r>
    </w:p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Customer Order Log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Keep stall, phone and message orders together in one running handover list.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2 (CONTINUED)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29"/>
        <w:gridCol w:w="1863"/>
        <w:gridCol w:w="1164"/>
        <w:gridCol w:w="3028"/>
        <w:gridCol w:w="1164"/>
        <w:gridCol w:w="932"/>
        <w:gridCol w:w="2562"/>
        <w:gridCol w:w="2096"/>
      </w:tblGrid>
      <w:tr>
        <w:trPr>
          <w:cantSplit/>
          <w:tblHeader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Date taken</w:t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Phone</w:t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Items and qty</w:t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Total</w:t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Pickup date</w:t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Collected</w:t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32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0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6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Confirm quantities, payment and collection before handing over the group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6838" w:h="11906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Order Log Sheet</dc:title>
  <dc:subject>Keep stall, phone and message orders together in one running handover list.</dc:subject>
  <dc:creator>Preorder Form</dc:creator>
  <cp:lastModifiedBy>Un-named</cp:lastModifiedBy>
  <cp:revision>1</cp:revision>
  <dcterms:created xsi:type="dcterms:W3CDTF">2026-10-28T22:39:55.825Z</dcterms:created>
  <dcterms:modified xsi:type="dcterms:W3CDTF">2026-10-28T22:39:55.825Z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