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Christmas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Organise holiday food orders, collection slots and final counts before the seasonal rush.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Holiday item: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or packaging option: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slot: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instructions: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Holiday orders close on the stated date. Confirm collection, storage, deposit and cancellation arrangements.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Order Form</dc:title>
  <dc:subject>Organise holiday food orders, collection slots and final counts before the seasonal rush.</dc:subject>
  <dc:creator>Preorder Form</dc:creator>
  <cp:lastModifiedBy>Un-named</cp:lastModifiedBy>
  <cp:revision>1</cp:revision>
  <dcterms:created xsi:type="dcterms:W3CDTF">2026-10-28T22:39:44.722Z</dcterms:created>
  <dcterms:modified xsi:type="dcterms:W3CDTF">2026-10-28T22:39:44.722Z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